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У Т В Е Р Ж Д Е Н</w:t>
      </w: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ab/>
        <w:t xml:space="preserve">                               </w:t>
      </w:r>
      <w:r w:rsidR="004B440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решением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первичной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профсоюзной    организации</w:t>
      </w:r>
    </w:p>
    <w:p w:rsid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МБДОУ Желябовский детский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сад «Родничок»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  <w:t xml:space="preserve">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</w:t>
      </w:r>
      <w:r w:rsidR="00FE46A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Протокол № 29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от «</w:t>
      </w:r>
      <w:r w:rsidR="00FE46A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20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»января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2023года</w:t>
      </w:r>
    </w:p>
    <w:p w:rsid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План</w:t>
      </w:r>
    </w:p>
    <w:p w:rsidR="00C351B2" w:rsidRPr="00C351B2" w:rsidRDefault="00C351B2" w:rsidP="00C351B2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основных мероприятий первичной  профсоюзной  организации</w:t>
      </w:r>
    </w:p>
    <w:p w:rsidR="00C351B2" w:rsidRPr="00C351B2" w:rsidRDefault="00C351B2" w:rsidP="00C351B2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МБДОУ Желябовский детский сад «Ро</w:t>
      </w:r>
      <w:r w:rsidR="00FE46A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д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ничок»</w:t>
      </w:r>
    </w:p>
    <w:p w:rsidR="00C351B2" w:rsidRPr="00C351B2" w:rsidRDefault="00C351B2" w:rsidP="00C351B2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Нижнегорского района</w:t>
      </w:r>
    </w:p>
    <w:p w:rsidR="00C351B2" w:rsidRPr="00C351B2" w:rsidRDefault="00C351B2" w:rsidP="00C351B2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Республики Крым</w:t>
      </w:r>
    </w:p>
    <w:p w:rsidR="00C351B2" w:rsidRPr="00C351B2" w:rsidRDefault="00C351B2" w:rsidP="00C351B2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на 2023 год.</w:t>
      </w:r>
    </w:p>
    <w:p w:rsidR="00C351B2" w:rsidRPr="00C351B2" w:rsidRDefault="00C351B2" w:rsidP="00C351B2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0" w:name="_GoBack"/>
      <w:bookmarkEnd w:id="0"/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lastRenderedPageBreak/>
        <w:t>План работы первичной профсоюзной организации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МБДОУ Желябовский детский сад «Родничок»</w:t>
      </w: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 на 2023 год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              2023 год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ab/>
        <w:t xml:space="preserve">-  Год педагога и наставника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ab/>
        <w:t xml:space="preserve">-  Год укрепления и развития социального партнерства        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        I</w:t>
      </w: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ab/>
        <w:t>Общее профсоюзное собрание трудового коллектива</w:t>
      </w: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1.1.О выполнении членами профсоюза Правил внутреннего распорядка.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                     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Сентябрь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    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Председатель ППО,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руководитель.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1.2.О совместной работе профсоюзного комитета и </w:t>
      </w:r>
      <w:r w:rsidR="00E2655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руководство ДОУ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по созданию безопасных условий труда, контролю за выполнением действующего законодательства в вопросах охраны труда, противопожарной безопасности.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                           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Декабрь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Председатель ППО, уполномоченный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по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охране труда.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1.3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.О работе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ДОУ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в летний период и подготовке ее к новому учебному году.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     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Сентябрь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     Председатель ППО, руководитель</w:t>
      </w:r>
    </w:p>
    <w:p w:rsid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II. Рассмотреть на заседании профкома следующие вопросы:</w:t>
      </w: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C351B2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2.1.Утверждение плана работы профсоюзной организации на 2023 учебный год.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Январь-февраль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Председатель ППО, члены ПК </w:t>
      </w:r>
    </w:p>
    <w:p w:rsidR="004B440D" w:rsidRDefault="004B440D" w:rsidP="004B440D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</w:t>
      </w:r>
      <w:r w:rsid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2. </w:t>
      </w:r>
      <w:r w:rsidR="00C351B2"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2.</w:t>
      </w:r>
      <w:r w:rsidRPr="004B440D"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У</w:t>
      </w:r>
      <w:r w:rsidRPr="004B440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тверждение проекта расходования профсоюзных средств на новый учебный год.</w:t>
      </w:r>
    </w:p>
    <w:p w:rsidR="004B440D" w:rsidRPr="004B440D" w:rsidRDefault="004B440D" w:rsidP="004B440D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4B440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Январь-февраль</w:t>
      </w:r>
      <w:r w:rsidRPr="004B440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ab/>
      </w:r>
    </w:p>
    <w:p w:rsidR="004B440D" w:rsidRPr="004B440D" w:rsidRDefault="004B440D" w:rsidP="004B440D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4B440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                                                                                     Председатель ППО, члены ПК </w:t>
      </w:r>
    </w:p>
    <w:p w:rsidR="004B440D" w:rsidRPr="004B440D" w:rsidRDefault="004B440D" w:rsidP="004B440D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C351B2" w:rsidRPr="00C351B2" w:rsidRDefault="004B440D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2.3.</w:t>
      </w:r>
      <w:r w:rsidR="00C351B2"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Об организации медосмотра педагогических работников.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Юбилейные поздравления сотрудников ОУ на учебный год.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C351B2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Март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E26552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Председатель ППО, </w:t>
      </w:r>
      <w:r w:rsidR="00E2655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члены ПК,УОТ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</w:t>
      </w:r>
    </w:p>
    <w:p w:rsidR="003E237B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2.</w:t>
      </w:r>
      <w:r w:rsidR="004B440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4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</w:t>
      </w:r>
      <w:r w:rsidR="003E237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Об организации и проведении недели безопасности в учреждении.</w:t>
      </w:r>
    </w:p>
    <w:p w:rsidR="003E237B" w:rsidRDefault="003E237B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                                       Апрель.</w:t>
      </w:r>
    </w:p>
    <w:p w:rsidR="003E237B" w:rsidRDefault="003E237B" w:rsidP="003E237B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Председатель ППО, уполномоченный по охране труда, члены ПК</w:t>
      </w:r>
    </w:p>
    <w:p w:rsidR="00C351B2" w:rsidRPr="00C351B2" w:rsidRDefault="003E237B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2.</w:t>
      </w:r>
      <w:r w:rsidR="004B440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5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</w:t>
      </w:r>
      <w:r w:rsidR="00C351B2"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О совместной работе ПК и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руководителя </w:t>
      </w:r>
      <w:r w:rsidR="00C351B2"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по подготовке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ДОУ</w:t>
      </w:r>
      <w:r w:rsidR="00C351B2"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к новому учебному году. О проведении Дня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дошкольного работника</w:t>
      </w:r>
      <w:r w:rsidR="00C351B2"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, Дня пожилого человека. </w:t>
      </w:r>
      <w:r w:rsidR="00C351B2"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3E237B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Сентябрь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4B440D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Председатель ППО, </w:t>
      </w:r>
      <w:r w:rsidR="004B440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ПК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. </w:t>
      </w:r>
    </w:p>
    <w:p w:rsidR="00E26552" w:rsidRDefault="00C351B2" w:rsidP="00C351B2">
      <w:pP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2.</w:t>
      </w:r>
      <w:r w:rsidR="004B440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6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.О соблюдении инструкций по охране труда </w:t>
      </w:r>
      <w:r w:rsidR="00E2655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сотрудниками.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Оформление коллективной заявки  на Новогодние подарки.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3E237B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Ноябрь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E26552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Комиссия по охране труда, </w:t>
      </w:r>
      <w:r w:rsidR="00E2655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ПК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2.</w:t>
      </w:r>
      <w:r w:rsidR="004B440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7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.О графике отпусков на 2023 – 2024     учебный год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3E237B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Декабрь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E26552" w:rsidP="003E237B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Председатель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2.</w:t>
      </w:r>
      <w:r w:rsidR="004B440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8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.О выполнении ко</w:t>
      </w:r>
      <w:r w:rsidR="000949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ллективного договора в 2022-2025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году и внесение изменений и дополнений </w:t>
      </w:r>
      <w:r w:rsidR="000949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 коллективный договор 2022-2025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учебный год.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0949F7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Январь-февраль</w:t>
      </w:r>
    </w:p>
    <w:p w:rsidR="00C351B2" w:rsidRPr="00C351B2" w:rsidRDefault="00C351B2" w:rsidP="000949F7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Май-июнь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0949F7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Председатель ППО, </w:t>
      </w:r>
      <w:r w:rsidR="000949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члены ПК,уполномоченный по охране труда.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2.</w:t>
      </w:r>
      <w:r w:rsidR="000949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7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.Разбор заявлений сотрудников ОУ (По мере поступления).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0949F7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Председатель ППО, </w:t>
      </w:r>
      <w:r w:rsidR="000949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ПК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, </w:t>
      </w:r>
      <w:r w:rsidR="000949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уполномоченный по охране труда.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2.</w:t>
      </w:r>
      <w:r w:rsidR="000949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8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.Рассмотрение заявлений на выделение материальной помощи.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0949F7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 течение года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0949F7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Председатель </w:t>
      </w:r>
      <w:r w:rsidR="000949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ППО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,</w:t>
      </w:r>
      <w:r w:rsidR="000949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ПК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III.</w:t>
      </w: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ab/>
        <w:t>Организационно-массовая работа</w:t>
      </w: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3.1.Составить и сдать в РК профсоюза отчет о численности профсоюзной организации.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0949F7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Декабрь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0949F7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Председатель ППО.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3.2.Обновлять информацию в «Профсоюзном уголке».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0949F7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По мере необходимости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0949F7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Культурно-массовая комиссия.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3.3.Обеспечить своевременное оформление документации (оформление протоколов заседаний профкома, профсоюзных собраний).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0949F7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</w:t>
      </w:r>
      <w:r w:rsidR="000949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По мере необходимости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0949F7" w:rsidP="000949F7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Председатель ППО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3.4.Обеспечить своевременное информирование членов Профсоюза о важнейших событиях в жизни Профсоюзной организации.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0949F7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Систематически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0949F7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Председатель ППО, культурно-массовая </w:t>
      </w:r>
    </w:p>
    <w:p w:rsidR="00C351B2" w:rsidRPr="00C351B2" w:rsidRDefault="00C351B2" w:rsidP="000949F7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комиссия.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3.5.Аналитическая деятельность,  работа с документацией по   делопроизводству.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0949F7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 течении года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0949F7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Председатель ППО, члены ПК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IV.  Работа по социальному партнерству и защите трудовых прав и профессиональных интересов членов Профсоюза.</w:t>
      </w:r>
    </w:p>
    <w:p w:rsidR="00090F7A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4.1.</w:t>
      </w:r>
      <w:r w:rsidR="000949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Рейд-проверка ОТ и ТБ в помещениях детского сада</w:t>
      </w:r>
    </w:p>
    <w:p w:rsidR="00C351B2" w:rsidRPr="00C351B2" w:rsidRDefault="00090F7A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Ежемесячно.</w:t>
      </w:r>
      <w:r w:rsidR="00C351B2"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090F7A" w:rsidRDefault="00090F7A" w:rsidP="00090F7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Председатель ППО, уполномоченный по охране труда.</w:t>
      </w:r>
    </w:p>
    <w:p w:rsidR="00C351B2" w:rsidRDefault="00C351B2" w:rsidP="00090F7A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4.2.</w:t>
      </w:r>
      <w:r w:rsidR="00090F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Проведение проверки обеспечения работников специальной одеждой, обувью, и другими средствами индивидуальной защиты.</w:t>
      </w:r>
    </w:p>
    <w:p w:rsidR="00090F7A" w:rsidRDefault="00090F7A" w:rsidP="00090F7A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В 1квартал</w:t>
      </w:r>
    </w:p>
    <w:p w:rsidR="00090F7A" w:rsidRDefault="00090F7A" w:rsidP="00090F7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Председатель ППО, уполномоченный по охране труда.</w:t>
      </w:r>
    </w:p>
    <w:p w:rsidR="00090F7A" w:rsidRPr="00C351B2" w:rsidRDefault="00090F7A" w:rsidP="00090F7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4.3.</w:t>
      </w:r>
      <w:r w:rsidR="00090F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Организация и проведение рейда комиссии: Выполнение дезинфекционного режима в период эпидемии Гриппа и ОРВИ, а также новой коронавирусной инфекции.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090F7A" w:rsidRDefault="00090F7A" w:rsidP="00090F7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Председатель ППО, уполномоченный по охране труда.</w:t>
      </w:r>
    </w:p>
    <w:p w:rsidR="00090F7A" w:rsidRPr="00C351B2" w:rsidRDefault="00090F7A" w:rsidP="00090F7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65640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4.</w:t>
      </w:r>
      <w:r w:rsid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4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.Обеспечить контроль  за проведением аттестации педагогических работников </w:t>
      </w:r>
      <w:r w:rsid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ДОУ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 вопросах гласности, объективности оценки труда, соблюдения Положения об аттестации.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65640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 течение года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65640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Комиссия по защите трудовых прав и </w:t>
      </w:r>
    </w:p>
    <w:p w:rsidR="00C351B2" w:rsidRPr="00C351B2" w:rsidRDefault="00C351B2" w:rsidP="0065640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социальному партнерству, по охране </w:t>
      </w:r>
    </w:p>
    <w:p w:rsidR="00C351B2" w:rsidRPr="00C351B2" w:rsidRDefault="00C351B2" w:rsidP="0065640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трудовых прав.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4.</w:t>
      </w:r>
      <w:r w:rsid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5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.Оказание членам профсоюза консультативной, юридической и других видов помощи.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65640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По мере обращений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65640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Председатель ППО, члены ПК.</w:t>
      </w:r>
    </w:p>
    <w:p w:rsidR="00C351B2" w:rsidRPr="00C351B2" w:rsidRDefault="00C351B2" w:rsidP="0065640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4.</w:t>
      </w:r>
      <w:r w:rsidR="00E2655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6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 Систематически оперативно информировать  членов профсоюза о принятых нормативно-правовых актах, регулирующих трудовые, социально-экономические вопросы в отрасли образования, проведение консультаций и разъяснительной работы о трудовых правах и гарантиях работников отрасли.</w:t>
      </w:r>
    </w:p>
    <w:p w:rsidR="0065640A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  </w:t>
      </w:r>
      <w:r w:rsid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В течение года.</w:t>
      </w:r>
    </w:p>
    <w:p w:rsidR="00C351B2" w:rsidRPr="00C351B2" w:rsidRDefault="0065640A" w:rsidP="0065640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      Председатель ППО,                   уполномоченный по ОТ, ПК</w:t>
      </w:r>
      <w:r w:rsidR="00C351B2"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</w:t>
      </w: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V</w:t>
      </w: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ab/>
        <w:t>Массовые мероприятия</w:t>
      </w: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5.1.Провести вечера отдыха, посвященные: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- Профессиональному празднику Дню </w:t>
      </w:r>
      <w:r w:rsid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дошкольного работника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;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- Дню пожилого человека;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- Новогодний вечер для сотрудников; 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- Дню защитников Отечества;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- Международному женскому дню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-Приобретение подарков</w:t>
      </w:r>
    </w:p>
    <w:p w:rsidR="00C351B2" w:rsidRPr="00C351B2" w:rsidRDefault="00C351B2" w:rsidP="0065640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По особому графику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65640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Председатель ППО, </w:t>
      </w:r>
      <w:r w:rsid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ПК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5.2.Принять участие:                                               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- в спартакиаде работников образования;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                                          Март               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-смотр художественной самодеятельности;                    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                                          Апрель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- в туристическом слете.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65640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Май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65640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Председатель ППО, </w:t>
      </w:r>
      <w:r w:rsid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ПК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5.3.О результатах проверки ведения личных дел и трудовых книжек.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65640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Сентябрь, май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65640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Комиссия по защите трудовых прав и </w:t>
      </w:r>
    </w:p>
    <w:p w:rsidR="00C351B2" w:rsidRPr="00C351B2" w:rsidRDefault="00C351B2" w:rsidP="0065640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социальному партнерству.</w:t>
      </w:r>
    </w:p>
    <w:p w:rsidR="00C351B2" w:rsidRPr="00C351B2" w:rsidRDefault="00C351B2" w:rsidP="0065640A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5.4.Организ</w:t>
      </w:r>
      <w:r w:rsid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овать чествование юбиляров.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  </w:t>
      </w:r>
      <w:r w:rsid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</w:t>
      </w:r>
    </w:p>
    <w:p w:rsidR="0065640A" w:rsidRPr="00C351B2" w:rsidRDefault="0065640A" w:rsidP="0065640A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 течение года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</w:p>
    <w:p w:rsidR="00C351B2" w:rsidRPr="00C351B2" w:rsidRDefault="00C351B2" w:rsidP="0065640A">
      <w:pPr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Председатель ППО, </w:t>
      </w:r>
      <w:r w:rsid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ПК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5.5. Подготовить и направить в вышестоящие профсоюзные органы: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  <w:t xml:space="preserve">   - статистический отчет;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  <w:t xml:space="preserve">   - по охране труда;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  <w:t xml:space="preserve">   - по коллективным договорам;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  <w:t xml:space="preserve">   - по информационной работе;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  <w:t xml:space="preserve">   - о правозащитной работе.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         Председатель ППО, </w:t>
      </w:r>
    </w:p>
    <w:p w:rsidR="0065640A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   рев</w:t>
      </w:r>
      <w:r w:rsid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изионная   комиссия.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5.6. Обеспечить электронный документооборот с первичными профсоюзными организациями.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  <w:t xml:space="preserve">Председатель ППО,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  <w:t xml:space="preserve">В течение года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5.7. Обеспечить проведение оздоровительной кампании членов профсоюза и их детей летом 2023 года.</w:t>
      </w:r>
    </w:p>
    <w:p w:rsidR="00C351B2" w:rsidRPr="00C351B2" w:rsidRDefault="00C351B2" w:rsidP="0065640A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                                                                                        Председатель ППО, </w:t>
      </w:r>
      <w:r w:rsid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ПК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5.</w:t>
      </w:r>
      <w:r w:rsid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8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. Обновить базу данных профактива и их резерва.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  <w:t xml:space="preserve"> ППО </w:t>
      </w:r>
      <w:r w:rsid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ДОУ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  <w:t xml:space="preserve">1 квартал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5.</w:t>
      </w:r>
      <w:r w:rsid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9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. Организовать проведение подписки первичных профсоюзных организаций на газеты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 w:eastAsia="en-US" w:bidi="ar-SA"/>
        </w:rPr>
        <w:t xml:space="preserve"> «Народная трибуна», «Мой профсоюз», «Позиция профсоюза».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  <w:t xml:space="preserve"> Председатель ППО, </w:t>
      </w:r>
      <w:r w:rsid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ПК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Июнь, ноябрь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VI</w:t>
      </w:r>
      <w:r w:rsidRPr="00C35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Общие массовые мероприятия.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6.1 Принять участие в проведении Всемирного дня охраны труда.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  <w:t xml:space="preserve">ППО </w:t>
      </w:r>
      <w:r w:rsid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ДОУ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  <w:t xml:space="preserve">28 апреля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6.2.Принять участие в проведении Международного дня солидарности трудящихся.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  <w:t xml:space="preserve"> ППО </w:t>
      </w:r>
      <w:r w:rsid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ДОУ</w:t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  <w:t xml:space="preserve">1 Мая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6.3.Принять участие в проведении мероприятий, в связи с 78 годовщиной  Победы в ВОВ.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="0065640A" w:rsidRP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ППО ДОУ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  <w:t>9 Мая                                                 6.4.Принять участие в  августовской конференции работников образования.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  <w:t>РК профсоюза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</w:r>
      <w:r w:rsidRPr="00C351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ab/>
        <w:t xml:space="preserve">Август 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65640A" w:rsidRPr="0065640A" w:rsidRDefault="0065640A" w:rsidP="0065640A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1" w:name="bookmark0"/>
      <w:bookmarkStart w:id="2" w:name="bookmark1"/>
      <w:r w:rsidRPr="0065640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ПРОФКОМ</w:t>
      </w:r>
      <w:bookmarkEnd w:id="1"/>
      <w:bookmarkEnd w:id="2"/>
    </w:p>
    <w:p w:rsidR="0065640A" w:rsidRPr="0065640A" w:rsidRDefault="0065640A" w:rsidP="0065640A">
      <w:pPr>
        <w:numPr>
          <w:ilvl w:val="0"/>
          <w:numId w:val="15"/>
        </w:num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С.Я.Куртсуинова -председатель профкома;</w:t>
      </w:r>
    </w:p>
    <w:p w:rsidR="0065640A" w:rsidRPr="0065640A" w:rsidRDefault="0065640A" w:rsidP="0065640A">
      <w:pPr>
        <w:numPr>
          <w:ilvl w:val="0"/>
          <w:numId w:val="15"/>
        </w:num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И.В.Климович- уполномоченный по ОТ;</w:t>
      </w:r>
    </w:p>
    <w:p w:rsidR="0065640A" w:rsidRPr="0065640A" w:rsidRDefault="0065640A" w:rsidP="0065640A">
      <w:pPr>
        <w:numPr>
          <w:ilvl w:val="0"/>
          <w:numId w:val="16"/>
        </w:num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Н.В.Гулева - секретарь</w:t>
      </w:r>
    </w:p>
    <w:p w:rsidR="0065640A" w:rsidRPr="0065640A" w:rsidRDefault="0065640A" w:rsidP="0065640A">
      <w:pPr>
        <w:numPr>
          <w:ilvl w:val="0"/>
          <w:numId w:val="16"/>
        </w:num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6564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И.А.Ерохина- ответственный за культмассовую работу и досуг;</w:t>
      </w:r>
    </w:p>
    <w:p w:rsidR="00C351B2" w:rsidRPr="004B440D" w:rsidRDefault="0065640A" w:rsidP="00C351B2">
      <w:pPr>
        <w:numPr>
          <w:ilvl w:val="0"/>
          <w:numId w:val="16"/>
        </w:num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4B440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Е.С.Хилькова  -</w:t>
      </w:r>
      <w:r w:rsidR="004B440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член ПК</w:t>
      </w:r>
    </w:p>
    <w:p w:rsidR="00C351B2" w:rsidRPr="00C351B2" w:rsidRDefault="00C351B2" w:rsidP="00C351B2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F767C2" w:rsidRPr="00C351B2" w:rsidRDefault="00F767C2" w:rsidP="00C351B2"/>
    <w:sectPr w:rsidR="00F767C2" w:rsidRPr="00C351B2" w:rsidSect="00C351B2">
      <w:footerReference w:type="default" r:id="rId7"/>
      <w:pgSz w:w="11906" w:h="16838"/>
      <w:pgMar w:top="568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5F9" w:rsidRDefault="007E7BC2">
      <w:r>
        <w:separator/>
      </w:r>
    </w:p>
  </w:endnote>
  <w:endnote w:type="continuationSeparator" w:id="0">
    <w:p w:rsidR="004925F9" w:rsidRDefault="007E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746792"/>
      <w:docPartObj>
        <w:docPartGallery w:val="Page Numbers (Bottom of Page)"/>
        <w:docPartUnique/>
      </w:docPartObj>
    </w:sdtPr>
    <w:sdtEndPr/>
    <w:sdtContent>
      <w:p w:rsidR="00023D64" w:rsidRDefault="004B44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6A2">
          <w:rPr>
            <w:noProof/>
          </w:rPr>
          <w:t>2</w:t>
        </w:r>
        <w:r>
          <w:fldChar w:fldCharType="end"/>
        </w:r>
      </w:p>
    </w:sdtContent>
  </w:sdt>
  <w:p w:rsidR="00F803A8" w:rsidRDefault="00FE46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5F9" w:rsidRDefault="007E7BC2">
      <w:r>
        <w:separator/>
      </w:r>
    </w:p>
  </w:footnote>
  <w:footnote w:type="continuationSeparator" w:id="0">
    <w:p w:rsidR="004925F9" w:rsidRDefault="007E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15B"/>
    <w:multiLevelType w:val="multilevel"/>
    <w:tmpl w:val="ADC62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83926"/>
    <w:multiLevelType w:val="multilevel"/>
    <w:tmpl w:val="3D649BB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51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7F19BE"/>
    <w:multiLevelType w:val="multilevel"/>
    <w:tmpl w:val="9BEE7E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B146A9"/>
    <w:multiLevelType w:val="multilevel"/>
    <w:tmpl w:val="187EE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3A539E"/>
    <w:multiLevelType w:val="multilevel"/>
    <w:tmpl w:val="35CAF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DD1079"/>
    <w:multiLevelType w:val="multilevel"/>
    <w:tmpl w:val="35788E1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51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7B083E"/>
    <w:multiLevelType w:val="multilevel"/>
    <w:tmpl w:val="BC7674C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51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9F119A"/>
    <w:multiLevelType w:val="multilevel"/>
    <w:tmpl w:val="055034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2B130B"/>
    <w:multiLevelType w:val="multilevel"/>
    <w:tmpl w:val="63485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C40CD3"/>
    <w:multiLevelType w:val="multilevel"/>
    <w:tmpl w:val="72C42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540018"/>
    <w:multiLevelType w:val="multilevel"/>
    <w:tmpl w:val="87A4119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D16605"/>
    <w:multiLevelType w:val="multilevel"/>
    <w:tmpl w:val="4F9C8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4D6E"/>
    <w:multiLevelType w:val="multilevel"/>
    <w:tmpl w:val="96E2D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582B56"/>
    <w:multiLevelType w:val="multilevel"/>
    <w:tmpl w:val="627CA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3220AE"/>
    <w:multiLevelType w:val="multilevel"/>
    <w:tmpl w:val="F41205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3959F8"/>
    <w:multiLevelType w:val="multilevel"/>
    <w:tmpl w:val="90B61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14"/>
  </w:num>
  <w:num w:numId="5">
    <w:abstractNumId w:val="4"/>
  </w:num>
  <w:num w:numId="6">
    <w:abstractNumId w:val="13"/>
  </w:num>
  <w:num w:numId="7">
    <w:abstractNumId w:val="3"/>
  </w:num>
  <w:num w:numId="8">
    <w:abstractNumId w:val="0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7"/>
  </w:num>
  <w:num w:numId="14">
    <w:abstractNumId w:val="1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02"/>
    <w:rsid w:val="00061702"/>
    <w:rsid w:val="00090F7A"/>
    <w:rsid w:val="000949F7"/>
    <w:rsid w:val="001C22EB"/>
    <w:rsid w:val="003E237B"/>
    <w:rsid w:val="004925F9"/>
    <w:rsid w:val="004A15B8"/>
    <w:rsid w:val="004B440D"/>
    <w:rsid w:val="0065640A"/>
    <w:rsid w:val="007E7BC2"/>
    <w:rsid w:val="00C351B2"/>
    <w:rsid w:val="00E26552"/>
    <w:rsid w:val="00F767C2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B217"/>
  <w15:docId w15:val="{17F66802-0477-4BAF-ABB9-6A0F4146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22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C22E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Другое_"/>
    <w:basedOn w:val="a0"/>
    <w:link w:val="a5"/>
    <w:rsid w:val="001C22E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1C22EB"/>
    <w:rPr>
      <w:rFonts w:ascii="Tahoma" w:eastAsia="Tahoma" w:hAnsi="Tahoma" w:cs="Tahoma"/>
      <w:b/>
      <w:bCs/>
      <w:color w:val="171516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1C22EB"/>
    <w:pPr>
      <w:shd w:val="clear" w:color="auto" w:fill="FFFFFF"/>
      <w:ind w:firstLine="19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1C22EB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1">
    <w:name w:val="Заголовок №1"/>
    <w:basedOn w:val="a"/>
    <w:link w:val="10"/>
    <w:rsid w:val="001C22EB"/>
    <w:pPr>
      <w:shd w:val="clear" w:color="auto" w:fill="FFFFFF"/>
      <w:spacing w:after="320"/>
      <w:ind w:left="4540"/>
      <w:outlineLvl w:val="0"/>
    </w:pPr>
    <w:rPr>
      <w:rFonts w:ascii="Tahoma" w:eastAsia="Tahoma" w:hAnsi="Tahoma" w:cs="Tahoma"/>
      <w:b/>
      <w:bCs/>
      <w:color w:val="171516"/>
      <w:sz w:val="30"/>
      <w:szCs w:val="30"/>
      <w:lang w:eastAsia="en-US" w:bidi="ar-SA"/>
    </w:rPr>
  </w:style>
  <w:style w:type="paragraph" w:styleId="a6">
    <w:name w:val="footer"/>
    <w:basedOn w:val="a"/>
    <w:link w:val="a7"/>
    <w:uiPriority w:val="99"/>
    <w:unhideWhenUsed/>
    <w:rsid w:val="00C351B2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7">
    <w:name w:val="Нижний колонтитул Знак"/>
    <w:basedOn w:val="a0"/>
    <w:link w:val="a6"/>
    <w:uiPriority w:val="99"/>
    <w:rsid w:val="00C35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СЕРВИНАЗ</dc:creator>
  <cp:keywords/>
  <dc:description/>
  <cp:lastModifiedBy>СЕРВИНАЗ</cp:lastModifiedBy>
  <cp:revision>5</cp:revision>
  <dcterms:created xsi:type="dcterms:W3CDTF">2023-01-22T19:12:00Z</dcterms:created>
  <dcterms:modified xsi:type="dcterms:W3CDTF">2023-05-10T19:08:00Z</dcterms:modified>
</cp:coreProperties>
</file>